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B8" w:rsidRPr="00BD7395" w:rsidRDefault="006068B8" w:rsidP="006068B8">
      <w:pPr>
        <w:jc w:val="center"/>
        <w:rPr>
          <w:rFonts w:cs="Times New Roman"/>
          <w:b/>
          <w:sz w:val="28"/>
          <w:szCs w:val="28"/>
        </w:rPr>
      </w:pPr>
      <w:r w:rsidRPr="00BD7395">
        <w:rPr>
          <w:rFonts w:cs="Times New Roman"/>
          <w:noProof/>
          <w:sz w:val="28"/>
          <w:szCs w:val="28"/>
          <w:lang w:eastAsia="uk-UA" w:bidi="ar-SA"/>
        </w:rPr>
        <w:drawing>
          <wp:inline distT="0" distB="0" distL="0" distR="0" wp14:anchorId="7EE7B30C" wp14:editId="19CCBFC9">
            <wp:extent cx="43815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6068B8" w:rsidRPr="00BD7395" w:rsidRDefault="006068B8" w:rsidP="006068B8">
      <w:pPr>
        <w:jc w:val="center"/>
        <w:rPr>
          <w:rFonts w:cs="Times New Roman"/>
          <w:b/>
          <w:sz w:val="28"/>
          <w:szCs w:val="28"/>
        </w:rPr>
      </w:pPr>
      <w:r w:rsidRPr="00BD7395">
        <w:rPr>
          <w:rFonts w:cs="Times New Roman"/>
          <w:b/>
          <w:sz w:val="28"/>
          <w:szCs w:val="28"/>
        </w:rPr>
        <w:t>УКРАЇНА</w:t>
      </w:r>
    </w:p>
    <w:p w:rsidR="006068B8" w:rsidRPr="00BD7395" w:rsidRDefault="006068B8" w:rsidP="006068B8">
      <w:pPr>
        <w:jc w:val="center"/>
        <w:rPr>
          <w:rFonts w:cs="Times New Roman"/>
          <w:b/>
          <w:sz w:val="28"/>
          <w:szCs w:val="28"/>
        </w:rPr>
      </w:pPr>
      <w:r w:rsidRPr="00BD7395">
        <w:rPr>
          <w:rFonts w:cs="Times New Roman"/>
          <w:b/>
          <w:sz w:val="28"/>
          <w:szCs w:val="28"/>
        </w:rPr>
        <w:t xml:space="preserve">КОЛОМИЙСЬКА МІСЬКА РАДА </w:t>
      </w:r>
    </w:p>
    <w:p w:rsidR="006068B8" w:rsidRPr="00BD7395" w:rsidRDefault="00A85C40" w:rsidP="006068B8">
      <w:pPr>
        <w:jc w:val="center"/>
        <w:rPr>
          <w:b/>
          <w:sz w:val="30"/>
        </w:rPr>
      </w:pPr>
      <w:r>
        <w:rPr>
          <w:b/>
          <w:sz w:val="30"/>
        </w:rPr>
        <w:t>Восьме</w:t>
      </w:r>
      <w:r w:rsidR="006068B8" w:rsidRPr="00BD7395">
        <w:rPr>
          <w:b/>
          <w:sz w:val="30"/>
        </w:rPr>
        <w:t xml:space="preserve"> демократичне скликання</w:t>
      </w:r>
    </w:p>
    <w:p w:rsidR="006068B8" w:rsidRPr="00BD7395" w:rsidRDefault="006068B8" w:rsidP="006068B8">
      <w:pPr>
        <w:jc w:val="center"/>
        <w:rPr>
          <w:b/>
          <w:sz w:val="30"/>
        </w:rPr>
      </w:pPr>
      <w:r w:rsidRPr="00BD7395">
        <w:rPr>
          <w:b/>
          <w:sz w:val="30"/>
        </w:rPr>
        <w:t>____________________ сесія</w:t>
      </w:r>
    </w:p>
    <w:p w:rsidR="006068B8" w:rsidRPr="00BD7395" w:rsidRDefault="006068B8" w:rsidP="006068B8">
      <w:pPr>
        <w:jc w:val="center"/>
        <w:rPr>
          <w:b/>
          <w:sz w:val="30"/>
        </w:rPr>
      </w:pPr>
      <w:r w:rsidRPr="00BD7395">
        <w:rPr>
          <w:b/>
          <w:sz w:val="30"/>
        </w:rPr>
        <w:t xml:space="preserve">Р І Ш Е Н </w:t>
      </w:r>
      <w:proofErr w:type="spellStart"/>
      <w:r w:rsidRPr="00BD7395">
        <w:rPr>
          <w:b/>
          <w:sz w:val="30"/>
        </w:rPr>
        <w:t>Н</w:t>
      </w:r>
      <w:proofErr w:type="spellEnd"/>
      <w:r w:rsidRPr="00BD7395">
        <w:rPr>
          <w:b/>
          <w:sz w:val="30"/>
        </w:rPr>
        <w:t xml:space="preserve"> Я</w:t>
      </w:r>
    </w:p>
    <w:p w:rsidR="006068B8" w:rsidRPr="00BD7395" w:rsidRDefault="006068B8" w:rsidP="006068B8">
      <w:pPr>
        <w:rPr>
          <w:rFonts w:cs="Times New Roman"/>
        </w:rPr>
      </w:pPr>
    </w:p>
    <w:p w:rsidR="006068B8" w:rsidRPr="00BD7395" w:rsidRDefault="006068B8" w:rsidP="006068B8">
      <w:pPr>
        <w:rPr>
          <w:rFonts w:cs="Times New Roman"/>
          <w:sz w:val="28"/>
          <w:szCs w:val="28"/>
        </w:rPr>
      </w:pPr>
      <w:r w:rsidRPr="00BD7395">
        <w:rPr>
          <w:rFonts w:cs="Times New Roman"/>
          <w:sz w:val="28"/>
          <w:szCs w:val="28"/>
        </w:rPr>
        <w:t>від ____________                                м. Коломия                                  №_________</w:t>
      </w:r>
    </w:p>
    <w:p w:rsidR="006068B8" w:rsidRPr="00BD7395" w:rsidRDefault="006068B8" w:rsidP="006068B8">
      <w:pPr>
        <w:pStyle w:val="a3"/>
        <w:spacing w:before="0" w:after="0"/>
        <w:ind w:firstLine="540"/>
        <w:rPr>
          <w:sz w:val="28"/>
          <w:szCs w:val="28"/>
        </w:rPr>
      </w:pPr>
      <w:r w:rsidRPr="00BD7395">
        <w:rPr>
          <w:sz w:val="28"/>
          <w:szCs w:val="28"/>
        </w:rPr>
        <w:t> </w:t>
      </w:r>
    </w:p>
    <w:tbl>
      <w:tblPr>
        <w:tblW w:w="0" w:type="auto"/>
        <w:tblCellMar>
          <w:left w:w="0" w:type="dxa"/>
          <w:right w:w="0" w:type="dxa"/>
        </w:tblCellMar>
        <w:tblLook w:val="0000" w:firstRow="0" w:lastRow="0" w:firstColumn="0" w:lastColumn="0" w:noHBand="0" w:noVBand="0"/>
      </w:tblPr>
      <w:tblGrid>
        <w:gridCol w:w="4253"/>
      </w:tblGrid>
      <w:tr w:rsidR="006068B8" w:rsidRPr="00BD7395" w:rsidTr="00537DD8">
        <w:tc>
          <w:tcPr>
            <w:tcW w:w="4253" w:type="dxa"/>
          </w:tcPr>
          <w:p w:rsidR="006068B8" w:rsidRPr="006068B8" w:rsidRDefault="006068B8" w:rsidP="00DC2212">
            <w:pPr>
              <w:pStyle w:val="a3"/>
              <w:spacing w:before="0" w:after="0"/>
              <w:jc w:val="both"/>
              <w:rPr>
                <w:sz w:val="28"/>
                <w:szCs w:val="28"/>
                <w:lang w:val="uk-UA"/>
              </w:rPr>
            </w:pPr>
            <w:r w:rsidRPr="002C765A">
              <w:rPr>
                <w:b/>
                <w:bCs/>
                <w:sz w:val="28"/>
                <w:szCs w:val="28"/>
                <w:lang w:eastAsia="ru-RU"/>
              </w:rPr>
              <w:t xml:space="preserve">Про </w:t>
            </w:r>
            <w:r>
              <w:rPr>
                <w:b/>
                <w:bCs/>
                <w:sz w:val="28"/>
                <w:szCs w:val="28"/>
                <w:lang w:val="uk-UA" w:eastAsia="ru-RU"/>
              </w:rPr>
              <w:t xml:space="preserve">втрату чинності </w:t>
            </w:r>
            <w:r w:rsidR="00DC2212">
              <w:rPr>
                <w:b/>
                <w:bCs/>
                <w:sz w:val="28"/>
                <w:szCs w:val="28"/>
                <w:lang w:val="uk-UA" w:eastAsia="ru-RU"/>
              </w:rPr>
              <w:t>окремих рішень</w:t>
            </w:r>
            <w:r>
              <w:rPr>
                <w:b/>
                <w:bCs/>
                <w:sz w:val="28"/>
                <w:szCs w:val="28"/>
                <w:lang w:val="uk-UA" w:eastAsia="ru-RU"/>
              </w:rPr>
              <w:t xml:space="preserve"> міської ради </w:t>
            </w:r>
            <w:r w:rsidR="00DC2212">
              <w:rPr>
                <w:b/>
                <w:bCs/>
                <w:sz w:val="28"/>
                <w:szCs w:val="28"/>
                <w:lang w:val="uk-UA" w:eastAsia="ru-RU"/>
              </w:rPr>
              <w:t>щодо пайової участі</w:t>
            </w:r>
            <w:r w:rsidR="00AD03B9">
              <w:rPr>
                <w:b/>
                <w:bCs/>
                <w:sz w:val="28"/>
                <w:szCs w:val="28"/>
                <w:lang w:val="uk-UA" w:eastAsia="ru-RU"/>
              </w:rPr>
              <w:t xml:space="preserve"> у розвитку інфраструктури міста Коломиї</w:t>
            </w:r>
          </w:p>
        </w:tc>
        <w:bookmarkStart w:id="0" w:name="_GoBack"/>
        <w:bookmarkEnd w:id="0"/>
      </w:tr>
    </w:tbl>
    <w:p w:rsidR="006068B8" w:rsidRDefault="006068B8" w:rsidP="006068B8">
      <w:pPr>
        <w:pStyle w:val="a3"/>
        <w:spacing w:before="0" w:after="0"/>
        <w:ind w:firstLine="540"/>
        <w:jc w:val="both"/>
      </w:pPr>
      <w:r w:rsidRPr="00BD7395">
        <w:t> </w:t>
      </w:r>
    </w:p>
    <w:p w:rsidR="006068B8" w:rsidRPr="002667AD" w:rsidRDefault="006068B8" w:rsidP="006068B8">
      <w:pPr>
        <w:pStyle w:val="a3"/>
        <w:spacing w:before="0" w:after="0"/>
        <w:ind w:firstLine="540"/>
        <w:jc w:val="both"/>
        <w:rPr>
          <w:lang w:val="en-US"/>
        </w:rPr>
      </w:pPr>
    </w:p>
    <w:p w:rsidR="006068B8" w:rsidRPr="00DA2EAA" w:rsidRDefault="00FD4017" w:rsidP="006068B8">
      <w:pPr>
        <w:pStyle w:val="a3"/>
        <w:spacing w:before="0" w:after="0"/>
        <w:ind w:firstLine="540"/>
        <w:jc w:val="both"/>
        <w:rPr>
          <w:sz w:val="28"/>
          <w:szCs w:val="28"/>
        </w:rPr>
      </w:pPr>
      <w:r>
        <w:rPr>
          <w:sz w:val="28"/>
          <w:szCs w:val="28"/>
          <w:lang w:val="uk-UA"/>
        </w:rPr>
        <w:t>Керуючись Законом</w:t>
      </w:r>
      <w:r w:rsidR="00AD03B9">
        <w:rPr>
          <w:sz w:val="28"/>
          <w:szCs w:val="28"/>
          <w:lang w:val="uk-UA"/>
        </w:rPr>
        <w:t xml:space="preserve"> України «Про внесення змін до деяких законодавчих актів України щодо стимулювання інвестиційної діяльності в Україні» та </w:t>
      </w:r>
      <w:r>
        <w:rPr>
          <w:sz w:val="28"/>
          <w:szCs w:val="28"/>
          <w:lang w:val="uk-UA"/>
        </w:rPr>
        <w:t xml:space="preserve">Законом України </w:t>
      </w:r>
      <w:r w:rsidR="00AD03B9">
        <w:rPr>
          <w:sz w:val="28"/>
          <w:szCs w:val="28"/>
          <w:lang w:val="uk-UA"/>
        </w:rPr>
        <w:t>«Про місцеве самоврядування в Україні»</w:t>
      </w:r>
      <w:r w:rsidR="006068B8" w:rsidRPr="002C765A">
        <w:rPr>
          <w:sz w:val="28"/>
          <w:szCs w:val="28"/>
          <w:lang w:val="uk-UA"/>
        </w:rPr>
        <w:t xml:space="preserve">, </w:t>
      </w:r>
      <w:proofErr w:type="spellStart"/>
      <w:r w:rsidR="006068B8" w:rsidRPr="00BD7395">
        <w:rPr>
          <w:sz w:val="28"/>
          <w:szCs w:val="28"/>
        </w:rPr>
        <w:t>міська</w:t>
      </w:r>
      <w:proofErr w:type="spellEnd"/>
      <w:r w:rsidR="006068B8" w:rsidRPr="00BD7395">
        <w:rPr>
          <w:sz w:val="28"/>
          <w:szCs w:val="28"/>
        </w:rPr>
        <w:t xml:space="preserve"> рада </w:t>
      </w:r>
    </w:p>
    <w:p w:rsidR="006068B8" w:rsidRPr="00BD7395" w:rsidRDefault="006068B8" w:rsidP="006068B8">
      <w:pPr>
        <w:pStyle w:val="a3"/>
        <w:spacing w:before="0" w:after="0"/>
        <w:ind w:firstLine="540"/>
        <w:jc w:val="both"/>
        <w:rPr>
          <w:b/>
          <w:bCs/>
          <w:sz w:val="20"/>
          <w:szCs w:val="20"/>
          <w:lang w:val="uk-UA"/>
        </w:rPr>
      </w:pPr>
    </w:p>
    <w:p w:rsidR="006068B8" w:rsidRPr="00BD7395" w:rsidRDefault="006068B8" w:rsidP="006068B8">
      <w:pPr>
        <w:pStyle w:val="a3"/>
        <w:spacing w:before="0" w:after="0"/>
        <w:ind w:firstLine="540"/>
        <w:jc w:val="center"/>
        <w:rPr>
          <w:b/>
          <w:bCs/>
          <w:sz w:val="28"/>
          <w:szCs w:val="28"/>
        </w:rPr>
      </w:pPr>
      <w:r w:rsidRPr="00BD7395">
        <w:rPr>
          <w:b/>
          <w:bCs/>
          <w:sz w:val="28"/>
          <w:szCs w:val="28"/>
        </w:rPr>
        <w:t xml:space="preserve">в и р і ш и л </w:t>
      </w:r>
      <w:proofErr w:type="gramStart"/>
      <w:r w:rsidRPr="00BD7395">
        <w:rPr>
          <w:b/>
          <w:bCs/>
          <w:sz w:val="28"/>
          <w:szCs w:val="28"/>
        </w:rPr>
        <w:t>а :</w:t>
      </w:r>
      <w:proofErr w:type="gramEnd"/>
    </w:p>
    <w:p w:rsidR="006068B8" w:rsidRPr="00BD7395" w:rsidRDefault="006068B8" w:rsidP="006068B8">
      <w:pPr>
        <w:pStyle w:val="a3"/>
        <w:spacing w:before="0" w:after="0"/>
        <w:ind w:firstLine="540"/>
        <w:jc w:val="center"/>
        <w:rPr>
          <w:sz w:val="28"/>
          <w:szCs w:val="28"/>
        </w:rPr>
      </w:pPr>
    </w:p>
    <w:p w:rsidR="00DC2212" w:rsidRPr="00DC2212" w:rsidRDefault="00AD03B9" w:rsidP="00DC2212">
      <w:pPr>
        <w:pStyle w:val="a3"/>
        <w:numPr>
          <w:ilvl w:val="0"/>
          <w:numId w:val="5"/>
        </w:numPr>
        <w:spacing w:before="0" w:after="0"/>
        <w:jc w:val="both"/>
        <w:rPr>
          <w:sz w:val="28"/>
          <w:szCs w:val="28"/>
          <w:lang w:val="uk-UA"/>
        </w:rPr>
      </w:pPr>
      <w:r>
        <w:rPr>
          <w:sz w:val="28"/>
          <w:szCs w:val="28"/>
          <w:lang w:val="uk-UA"/>
        </w:rPr>
        <w:t>Вважати таким</w:t>
      </w:r>
      <w:r w:rsidR="00DC2212">
        <w:rPr>
          <w:sz w:val="28"/>
          <w:szCs w:val="28"/>
          <w:lang w:val="uk-UA"/>
        </w:rPr>
        <w:t>и, що втратили</w:t>
      </w:r>
      <w:r>
        <w:rPr>
          <w:sz w:val="28"/>
          <w:szCs w:val="28"/>
          <w:lang w:val="uk-UA"/>
        </w:rPr>
        <w:t xml:space="preserve"> чинність</w:t>
      </w:r>
      <w:r w:rsidR="00DC2212">
        <w:rPr>
          <w:sz w:val="28"/>
          <w:szCs w:val="28"/>
          <w:lang w:val="uk-UA"/>
        </w:rPr>
        <w:t>:</w:t>
      </w:r>
    </w:p>
    <w:p w:rsidR="006068B8" w:rsidRDefault="00DC2212" w:rsidP="00DC2212">
      <w:pPr>
        <w:pStyle w:val="a3"/>
        <w:spacing w:before="0" w:after="0"/>
        <w:jc w:val="both"/>
        <w:rPr>
          <w:bCs/>
          <w:sz w:val="28"/>
          <w:szCs w:val="28"/>
          <w:lang w:val="uk-UA" w:eastAsia="ru-RU"/>
        </w:rPr>
      </w:pPr>
      <w:r>
        <w:rPr>
          <w:sz w:val="28"/>
          <w:szCs w:val="28"/>
          <w:lang w:val="uk-UA"/>
        </w:rPr>
        <w:t>-</w:t>
      </w:r>
      <w:r w:rsidR="00AD03B9" w:rsidRPr="00DC2212">
        <w:rPr>
          <w:sz w:val="28"/>
          <w:szCs w:val="28"/>
          <w:lang w:val="uk-UA"/>
        </w:rPr>
        <w:t xml:space="preserve"> рішення </w:t>
      </w:r>
      <w:r w:rsidR="00903FE2" w:rsidRPr="00DC2212">
        <w:rPr>
          <w:sz w:val="28"/>
          <w:szCs w:val="28"/>
          <w:lang w:val="uk-UA"/>
        </w:rPr>
        <w:t xml:space="preserve">міської ради </w:t>
      </w:r>
      <w:r w:rsidR="00903FE2" w:rsidRPr="00DC2212">
        <w:rPr>
          <w:bCs/>
          <w:sz w:val="28"/>
          <w:szCs w:val="28"/>
          <w:lang w:val="uk-UA" w:eastAsia="ru-RU"/>
        </w:rPr>
        <w:t>від 06.09.2018</w:t>
      </w:r>
      <w:r>
        <w:rPr>
          <w:bCs/>
          <w:sz w:val="28"/>
          <w:szCs w:val="28"/>
          <w:lang w:val="uk-UA" w:eastAsia="ru-RU"/>
        </w:rPr>
        <w:t xml:space="preserve"> </w:t>
      </w:r>
      <w:r w:rsidR="00903FE2" w:rsidRPr="00DC2212">
        <w:rPr>
          <w:bCs/>
          <w:sz w:val="28"/>
          <w:szCs w:val="28"/>
          <w:lang w:val="uk-UA" w:eastAsia="ru-RU"/>
        </w:rPr>
        <w:t>р. № 2930-36/2018 «Про затвердження Положення про пайову участь у розвитку інфраструктури міста Коломиї»</w:t>
      </w:r>
      <w:r>
        <w:rPr>
          <w:bCs/>
          <w:sz w:val="28"/>
          <w:szCs w:val="28"/>
          <w:lang w:val="uk-UA" w:eastAsia="ru-RU"/>
        </w:rPr>
        <w:t>;</w:t>
      </w:r>
    </w:p>
    <w:p w:rsidR="00FD4017" w:rsidRDefault="00DC2212" w:rsidP="00FD4017">
      <w:pPr>
        <w:pStyle w:val="a3"/>
        <w:spacing w:before="0" w:after="0"/>
        <w:jc w:val="both"/>
        <w:rPr>
          <w:bCs/>
          <w:sz w:val="28"/>
          <w:szCs w:val="28"/>
          <w:lang w:val="uk-UA" w:eastAsia="ru-RU"/>
        </w:rPr>
      </w:pPr>
      <w:r>
        <w:rPr>
          <w:bCs/>
          <w:sz w:val="28"/>
          <w:szCs w:val="28"/>
          <w:lang w:val="uk-UA" w:eastAsia="ru-RU"/>
        </w:rPr>
        <w:t xml:space="preserve">- </w:t>
      </w:r>
      <w:r w:rsidRPr="00DC2212">
        <w:rPr>
          <w:sz w:val="28"/>
          <w:szCs w:val="28"/>
          <w:lang w:val="uk-UA"/>
        </w:rPr>
        <w:t xml:space="preserve">рішення міської ради </w:t>
      </w:r>
      <w:r w:rsidRPr="00DC2212">
        <w:rPr>
          <w:bCs/>
          <w:sz w:val="28"/>
          <w:szCs w:val="28"/>
          <w:lang w:val="uk-UA" w:eastAsia="ru-RU"/>
        </w:rPr>
        <w:t xml:space="preserve">від </w:t>
      </w:r>
      <w:r>
        <w:rPr>
          <w:bCs/>
          <w:sz w:val="28"/>
          <w:szCs w:val="28"/>
          <w:lang w:val="uk-UA" w:eastAsia="ru-RU"/>
        </w:rPr>
        <w:t xml:space="preserve">21.02.2019 </w:t>
      </w:r>
      <w:r w:rsidRPr="00DC2212">
        <w:rPr>
          <w:bCs/>
          <w:sz w:val="28"/>
          <w:szCs w:val="28"/>
          <w:lang w:val="uk-UA" w:eastAsia="ru-RU"/>
        </w:rPr>
        <w:t xml:space="preserve">р. № </w:t>
      </w:r>
      <w:r w:rsidR="00FD4017">
        <w:rPr>
          <w:bCs/>
          <w:sz w:val="28"/>
          <w:szCs w:val="28"/>
          <w:lang w:val="uk-UA" w:eastAsia="ru-RU"/>
        </w:rPr>
        <w:t>3464-41</w:t>
      </w:r>
      <w:r w:rsidRPr="00DC2212">
        <w:rPr>
          <w:bCs/>
          <w:sz w:val="28"/>
          <w:szCs w:val="28"/>
          <w:lang w:val="uk-UA" w:eastAsia="ru-RU"/>
        </w:rPr>
        <w:t xml:space="preserve">/2018 «Про </w:t>
      </w:r>
      <w:r w:rsidR="00FD4017">
        <w:rPr>
          <w:bCs/>
          <w:sz w:val="28"/>
          <w:szCs w:val="28"/>
          <w:lang w:val="uk-UA" w:eastAsia="ru-RU"/>
        </w:rPr>
        <w:t xml:space="preserve">внесення доповнення до рішення </w:t>
      </w:r>
      <w:r w:rsidR="00FD4017" w:rsidRPr="00DC2212">
        <w:rPr>
          <w:sz w:val="28"/>
          <w:szCs w:val="28"/>
          <w:lang w:val="uk-UA"/>
        </w:rPr>
        <w:t xml:space="preserve">міської ради </w:t>
      </w:r>
      <w:r w:rsidR="00FD4017" w:rsidRPr="00DC2212">
        <w:rPr>
          <w:bCs/>
          <w:sz w:val="28"/>
          <w:szCs w:val="28"/>
          <w:lang w:val="uk-UA" w:eastAsia="ru-RU"/>
        </w:rPr>
        <w:t>від 06.09.2018</w:t>
      </w:r>
      <w:r w:rsidR="00FD4017">
        <w:rPr>
          <w:bCs/>
          <w:sz w:val="28"/>
          <w:szCs w:val="28"/>
          <w:lang w:val="uk-UA" w:eastAsia="ru-RU"/>
        </w:rPr>
        <w:t xml:space="preserve"> </w:t>
      </w:r>
      <w:r w:rsidR="00FD4017" w:rsidRPr="00DC2212">
        <w:rPr>
          <w:bCs/>
          <w:sz w:val="28"/>
          <w:szCs w:val="28"/>
          <w:lang w:val="uk-UA" w:eastAsia="ru-RU"/>
        </w:rPr>
        <w:t xml:space="preserve">р. № </w:t>
      </w:r>
      <w:r w:rsidR="00FD4017">
        <w:rPr>
          <w:bCs/>
          <w:sz w:val="28"/>
          <w:szCs w:val="28"/>
          <w:lang w:val="uk-UA" w:eastAsia="ru-RU"/>
        </w:rPr>
        <w:t>2930-36/2019-41</w:t>
      </w:r>
      <w:r w:rsidR="00FD4017" w:rsidRPr="00DC2212">
        <w:rPr>
          <w:bCs/>
          <w:sz w:val="28"/>
          <w:szCs w:val="28"/>
          <w:lang w:val="uk-UA" w:eastAsia="ru-RU"/>
        </w:rPr>
        <w:t xml:space="preserve"> «Про затвердження Положення про пайову участь у розвитку інфраструктури міста Коломиї»</w:t>
      </w:r>
      <w:r w:rsidR="00FD4017">
        <w:rPr>
          <w:bCs/>
          <w:sz w:val="28"/>
          <w:szCs w:val="28"/>
          <w:lang w:val="uk-UA" w:eastAsia="ru-RU"/>
        </w:rPr>
        <w:t>.</w:t>
      </w:r>
    </w:p>
    <w:p w:rsidR="00903FE2" w:rsidRPr="00903FE2" w:rsidRDefault="00903FE2" w:rsidP="00FD4017">
      <w:pPr>
        <w:pStyle w:val="a3"/>
        <w:spacing w:before="0" w:after="0"/>
        <w:ind w:firstLine="567"/>
        <w:jc w:val="both"/>
        <w:rPr>
          <w:bCs/>
          <w:sz w:val="28"/>
          <w:szCs w:val="28"/>
          <w:lang w:val="uk-UA" w:eastAsia="ru-RU"/>
        </w:rPr>
      </w:pPr>
      <w:r>
        <w:rPr>
          <w:bCs/>
          <w:sz w:val="28"/>
          <w:szCs w:val="28"/>
          <w:lang w:val="uk-UA" w:eastAsia="ru-RU"/>
        </w:rPr>
        <w:t xml:space="preserve">2. </w:t>
      </w:r>
      <w:proofErr w:type="spellStart"/>
      <w:r>
        <w:rPr>
          <w:color w:val="000000"/>
          <w:sz w:val="28"/>
          <w:szCs w:val="28"/>
          <w:shd w:val="clear" w:color="auto" w:fill="FFFFFF"/>
        </w:rPr>
        <w:t>Організацію</w:t>
      </w:r>
      <w:proofErr w:type="spellEnd"/>
      <w:r>
        <w:rPr>
          <w:color w:val="000000"/>
          <w:sz w:val="28"/>
          <w:szCs w:val="28"/>
          <w:shd w:val="clear" w:color="auto" w:fill="FFFFFF"/>
        </w:rPr>
        <w:t xml:space="preserve"> </w:t>
      </w:r>
      <w:proofErr w:type="spellStart"/>
      <w:r>
        <w:rPr>
          <w:color w:val="000000"/>
          <w:sz w:val="28"/>
          <w:szCs w:val="28"/>
          <w:shd w:val="clear" w:color="auto" w:fill="FFFFFF"/>
        </w:rPr>
        <w:t>виконання</w:t>
      </w:r>
      <w:proofErr w:type="spellEnd"/>
      <w:r>
        <w:rPr>
          <w:color w:val="000000"/>
          <w:sz w:val="28"/>
          <w:szCs w:val="28"/>
          <w:shd w:val="clear" w:color="auto" w:fill="FFFFFF"/>
        </w:rPr>
        <w:t xml:space="preserve"> </w:t>
      </w:r>
      <w:proofErr w:type="spellStart"/>
      <w:r>
        <w:rPr>
          <w:color w:val="000000"/>
          <w:sz w:val="28"/>
          <w:szCs w:val="28"/>
          <w:shd w:val="clear" w:color="auto" w:fill="FFFFFF"/>
        </w:rPr>
        <w:t>рішення</w:t>
      </w:r>
      <w:proofErr w:type="spellEnd"/>
      <w:r>
        <w:rPr>
          <w:color w:val="000000"/>
          <w:sz w:val="28"/>
          <w:szCs w:val="28"/>
          <w:shd w:val="clear" w:color="auto" w:fill="FFFFFF"/>
        </w:rPr>
        <w:t xml:space="preserve"> </w:t>
      </w:r>
      <w:proofErr w:type="spellStart"/>
      <w:r>
        <w:rPr>
          <w:color w:val="000000"/>
          <w:sz w:val="28"/>
          <w:szCs w:val="28"/>
          <w:shd w:val="clear" w:color="auto" w:fill="FFFFFF"/>
        </w:rPr>
        <w:t>покласти</w:t>
      </w:r>
      <w:proofErr w:type="spellEnd"/>
      <w:r>
        <w:rPr>
          <w:color w:val="000000"/>
          <w:sz w:val="28"/>
          <w:szCs w:val="28"/>
          <w:shd w:val="clear" w:color="auto" w:fill="FFFFFF"/>
        </w:rPr>
        <w:t xml:space="preserve"> на заступника </w:t>
      </w:r>
      <w:proofErr w:type="spellStart"/>
      <w:r>
        <w:rPr>
          <w:color w:val="000000"/>
          <w:sz w:val="28"/>
          <w:szCs w:val="28"/>
          <w:shd w:val="clear" w:color="auto" w:fill="FFFFFF"/>
        </w:rPr>
        <w:t>міського</w:t>
      </w:r>
      <w:proofErr w:type="spellEnd"/>
      <w:r>
        <w:rPr>
          <w:color w:val="000000"/>
          <w:sz w:val="28"/>
          <w:szCs w:val="28"/>
          <w:shd w:val="clear" w:color="auto" w:fill="FFFFFF"/>
        </w:rPr>
        <w:t xml:space="preserve"> </w:t>
      </w:r>
      <w:proofErr w:type="spellStart"/>
      <w:r>
        <w:rPr>
          <w:color w:val="000000"/>
          <w:sz w:val="28"/>
          <w:szCs w:val="28"/>
          <w:shd w:val="clear" w:color="auto" w:fill="FFFFFF"/>
        </w:rPr>
        <w:t>голови</w:t>
      </w:r>
      <w:proofErr w:type="spellEnd"/>
      <w:r>
        <w:rPr>
          <w:color w:val="000000"/>
          <w:sz w:val="28"/>
          <w:szCs w:val="28"/>
          <w:shd w:val="clear" w:color="auto" w:fill="FFFFFF"/>
          <w:lang w:val="uk-UA"/>
        </w:rPr>
        <w:t xml:space="preserve"> Миколу Андрусяка.</w:t>
      </w:r>
    </w:p>
    <w:p w:rsidR="00903FE2" w:rsidRPr="00903FE2" w:rsidRDefault="00903FE2" w:rsidP="00903FE2">
      <w:pPr>
        <w:pStyle w:val="a3"/>
        <w:spacing w:before="0" w:after="0"/>
        <w:ind w:firstLine="567"/>
        <w:jc w:val="both"/>
        <w:rPr>
          <w:sz w:val="28"/>
          <w:szCs w:val="28"/>
          <w:lang w:val="uk-UA"/>
        </w:rPr>
      </w:pPr>
      <w:r>
        <w:rPr>
          <w:bCs/>
          <w:sz w:val="28"/>
          <w:szCs w:val="28"/>
          <w:lang w:val="uk-UA" w:eastAsia="ru-RU"/>
        </w:rPr>
        <w:t>3. Контроль за виконанням рішення покласти на постійну комісію з питань бюджету, інвестицій, соціально-економічного розвитку та зовнішньоекономічних відносин (Ігор Костюк).</w:t>
      </w:r>
    </w:p>
    <w:p w:rsidR="006068B8" w:rsidRPr="00BD7395" w:rsidRDefault="006068B8" w:rsidP="006068B8">
      <w:pPr>
        <w:pStyle w:val="a3"/>
        <w:spacing w:before="0" w:after="0"/>
        <w:ind w:firstLine="540"/>
        <w:jc w:val="both"/>
        <w:rPr>
          <w:sz w:val="28"/>
          <w:szCs w:val="28"/>
          <w:lang w:val="uk-UA"/>
        </w:rPr>
      </w:pPr>
    </w:p>
    <w:p w:rsidR="006068B8" w:rsidRPr="00BD7395" w:rsidRDefault="006068B8" w:rsidP="006068B8">
      <w:pPr>
        <w:pStyle w:val="a3"/>
        <w:spacing w:before="0" w:after="0"/>
        <w:ind w:firstLine="540"/>
        <w:jc w:val="both"/>
        <w:rPr>
          <w:sz w:val="28"/>
          <w:szCs w:val="28"/>
          <w:lang w:val="uk-UA"/>
        </w:rPr>
      </w:pPr>
    </w:p>
    <w:p w:rsidR="006068B8" w:rsidRDefault="006068B8" w:rsidP="006068B8">
      <w:pPr>
        <w:pStyle w:val="a3"/>
        <w:spacing w:before="0" w:after="0"/>
        <w:ind w:firstLine="540"/>
        <w:jc w:val="both"/>
        <w:rPr>
          <w:sz w:val="28"/>
          <w:szCs w:val="28"/>
          <w:lang w:val="uk-UA"/>
        </w:rPr>
      </w:pPr>
    </w:p>
    <w:p w:rsidR="00977071" w:rsidRPr="00BD7395" w:rsidRDefault="00977071" w:rsidP="006068B8">
      <w:pPr>
        <w:pStyle w:val="a3"/>
        <w:spacing w:before="0" w:after="0"/>
        <w:ind w:firstLine="540"/>
        <w:jc w:val="both"/>
        <w:rPr>
          <w:sz w:val="28"/>
          <w:szCs w:val="28"/>
          <w:lang w:val="uk-UA"/>
        </w:rPr>
      </w:pPr>
    </w:p>
    <w:p w:rsidR="006068B8" w:rsidRPr="000D1E4E" w:rsidRDefault="006068B8" w:rsidP="006068B8">
      <w:pPr>
        <w:pStyle w:val="a3"/>
        <w:spacing w:before="0" w:after="0"/>
        <w:jc w:val="both"/>
        <w:rPr>
          <w:b/>
          <w:bCs/>
          <w:sz w:val="28"/>
          <w:szCs w:val="28"/>
          <w:lang w:val="uk-UA"/>
        </w:rPr>
      </w:pPr>
      <w:proofErr w:type="spellStart"/>
      <w:r>
        <w:rPr>
          <w:b/>
          <w:bCs/>
          <w:sz w:val="28"/>
          <w:szCs w:val="28"/>
        </w:rPr>
        <w:t>Міський</w:t>
      </w:r>
      <w:proofErr w:type="spellEnd"/>
      <w:r>
        <w:rPr>
          <w:b/>
          <w:bCs/>
          <w:sz w:val="28"/>
          <w:szCs w:val="28"/>
        </w:rPr>
        <w:t xml:space="preserve"> голова</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lang w:val="uk-UA"/>
        </w:rPr>
        <w:t xml:space="preserve">    Богдан СТАНІСЛАВСЬКИЙ</w:t>
      </w:r>
    </w:p>
    <w:p w:rsidR="006068B8" w:rsidRDefault="006068B8" w:rsidP="006068B8">
      <w:pPr>
        <w:jc w:val="center"/>
        <w:rPr>
          <w:b/>
          <w:bCs/>
          <w:sz w:val="28"/>
          <w:szCs w:val="28"/>
        </w:rPr>
      </w:pPr>
    </w:p>
    <w:p w:rsidR="00D44BCA" w:rsidRPr="006068B8" w:rsidRDefault="00D44BCA" w:rsidP="006068B8">
      <w:pPr>
        <w:rPr>
          <w:rFonts w:cs="Times New Roman"/>
          <w:sz w:val="28"/>
          <w:szCs w:val="28"/>
        </w:rPr>
      </w:pPr>
    </w:p>
    <w:sectPr w:rsidR="00D44BCA" w:rsidRPr="006068B8" w:rsidSect="006068B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8A4"/>
    <w:multiLevelType w:val="hybridMultilevel"/>
    <w:tmpl w:val="070A853C"/>
    <w:lvl w:ilvl="0" w:tplc="D0502D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4460880"/>
    <w:multiLevelType w:val="hybridMultilevel"/>
    <w:tmpl w:val="F0E65A58"/>
    <w:lvl w:ilvl="0" w:tplc="65D4D89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26134DB4"/>
    <w:multiLevelType w:val="hybridMultilevel"/>
    <w:tmpl w:val="12C8EFD6"/>
    <w:lvl w:ilvl="0" w:tplc="1EDC3D6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500A5F3D"/>
    <w:multiLevelType w:val="hybridMultilevel"/>
    <w:tmpl w:val="9A68EE58"/>
    <w:lvl w:ilvl="0" w:tplc="4916649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6F56987"/>
    <w:multiLevelType w:val="hybridMultilevel"/>
    <w:tmpl w:val="8E2481E8"/>
    <w:lvl w:ilvl="0" w:tplc="E75AF9E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5E7"/>
    <w:rsid w:val="002667AD"/>
    <w:rsid w:val="006068B8"/>
    <w:rsid w:val="00903FE2"/>
    <w:rsid w:val="00977071"/>
    <w:rsid w:val="00A85C40"/>
    <w:rsid w:val="00AD03B9"/>
    <w:rsid w:val="00B935E7"/>
    <w:rsid w:val="00D44BCA"/>
    <w:rsid w:val="00DC2212"/>
    <w:rsid w:val="00FD40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2097"/>
  <w15:chartTrackingRefBased/>
  <w15:docId w15:val="{3D8BC432-1D9F-45CD-AFEF-1580939B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68B8"/>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6068B8"/>
    <w:pPr>
      <w:widowControl/>
      <w:spacing w:before="280" w:after="280"/>
    </w:pPr>
    <w:rPr>
      <w:rFonts w:eastAsia="Times New Roman" w:cs="Times New Roman"/>
      <w:kern w:val="0"/>
      <w:lang w:val="ru-RU" w:eastAsia="ar-SA" w:bidi="ar-SA"/>
    </w:rPr>
  </w:style>
  <w:style w:type="character" w:customStyle="1" w:styleId="a4">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6068B8"/>
    <w:rPr>
      <w:rFonts w:ascii="Times New Roman" w:eastAsia="Times New Roman" w:hAnsi="Times New Roman" w:cs="Times New Roman"/>
      <w:sz w:val="24"/>
      <w:szCs w:val="24"/>
      <w:lang w:val="ru-RU" w:eastAsia="ar-SA"/>
    </w:rPr>
  </w:style>
  <w:style w:type="paragraph" w:styleId="a5">
    <w:name w:val="Balloon Text"/>
    <w:basedOn w:val="a"/>
    <w:link w:val="a6"/>
    <w:uiPriority w:val="99"/>
    <w:semiHidden/>
    <w:unhideWhenUsed/>
    <w:rsid w:val="00DC2212"/>
    <w:rPr>
      <w:rFonts w:ascii="Segoe UI" w:hAnsi="Segoe UI"/>
      <w:sz w:val="18"/>
      <w:szCs w:val="16"/>
    </w:rPr>
  </w:style>
  <w:style w:type="character" w:customStyle="1" w:styleId="a6">
    <w:name w:val="Текст у виносці Знак"/>
    <w:basedOn w:val="a0"/>
    <w:link w:val="a5"/>
    <w:uiPriority w:val="99"/>
    <w:semiHidden/>
    <w:rsid w:val="00DC2212"/>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814</Words>
  <Characters>464</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Фаль Світлана Ростиславівна</cp:lastModifiedBy>
  <cp:revision>4</cp:revision>
  <cp:lastPrinted>2021-03-03T09:14:00Z</cp:lastPrinted>
  <dcterms:created xsi:type="dcterms:W3CDTF">2021-03-02T08:22:00Z</dcterms:created>
  <dcterms:modified xsi:type="dcterms:W3CDTF">2021-03-03T11:34:00Z</dcterms:modified>
</cp:coreProperties>
</file>